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DB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坚守立德树人，做学生青春路上的同行者</w:t>
      </w:r>
    </w:p>
    <w:p w14:paraId="3C6AD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——郑州电子信息职业技术学院辅导员付笑笑</w:t>
      </w:r>
    </w:p>
    <w:p w14:paraId="2D358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最美高校辅导员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事迹材料</w:t>
      </w:r>
    </w:p>
    <w:p w14:paraId="727E51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</w:p>
    <w:p w14:paraId="7975E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付笑笑，女，本科毕业于商丘师范学院，现任郑州电子信息职业技术学院土木工程学院辅导员。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她目前承担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4个班级共168名学生的日常教育、管理与服务重任。秉持“以生为本、育人于心”的信条，她将立德树人作为根本任务，扎根思政教育、学风建设、就业指导、心理帮扶与党团建设一线，用爱心、耐心与责任心为每一位学生的成长保驾护航。六年间，她先后荣获省级先进个人、校级优秀辅导员等多项荣誉称号；所带班级屡创佳绩，多次获评省级先进班集体、校级优秀班集体，用实际行动在平凡的岗位上书写着新时代高校辅导员的育人答卷。</w:t>
      </w:r>
    </w:p>
    <w:p w14:paraId="2C242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一、坚守育人初心，筑牢思想引领根基</w:t>
      </w:r>
    </w:p>
    <w:p w14:paraId="371B8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思想引领有高度</w:t>
      </w:r>
    </w:p>
    <w:p w14:paraId="1FC0D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付笑笑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将政治引领置于首位，打破传统思政教育的刻板框架，运用青年喜闻乐见的话语体系与方式，将党的创新理论与时代故事融入日常交流、主题班会与社会实践。她推动思政教育入脑入心，引导学生树立正确的“三观”，厚植家国情怀，让理想信念在潜移默化中生根发芽。</w:t>
      </w:r>
    </w:p>
    <w:p w14:paraId="1DE0A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（二）学风建设有力度</w:t>
      </w:r>
    </w:p>
    <w:p w14:paraId="6CA80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“抓两头、带中间”的工作方法，建立健全学风建设各项机制，强化过程督导与考核，针对不同年级、不同学业基础的学生实施分类指导，着力营造比学赶超、勤学善思、求真务实的优良学风，让学习成为学生校园生活的主旋律。</w:t>
      </w:r>
    </w:p>
    <w:p w14:paraId="2D688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（三）关爱服务有温度</w:t>
      </w:r>
    </w:p>
    <w:p w14:paraId="4FDDB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“一个都不能少”的育人理念，对家庭经济困难、心理困扰、学业滞后、就业迷茫等特殊群体学生建立一人一档、一生一策，实现全程跟踪、精准帮扶，用暖心的服务、贴心的关怀解决学生的实际困难，让每一位学生都能感受到学校的温暖和老师的关爱。</w:t>
      </w:r>
    </w:p>
    <w:p w14:paraId="2EDF9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（四）实践育人有深度</w:t>
      </w:r>
    </w:p>
    <w:p w14:paraId="57F8E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紧扣土木工程专业实践性强的特点，坚持“以赛促学、以行践知”，积极搭建实践育人平台，引导学生走出课堂、走进工地、走入社会，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在专业实践、学科竞赛、志愿服务中长本领、增才干、显担当，培养学生的实践能力和创新精神。</w:t>
      </w:r>
    </w:p>
    <w:p w14:paraId="2F60D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二、深耕学风建设，助力学生成长成才</w:t>
      </w:r>
    </w:p>
    <w:p w14:paraId="20D1B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学风是学校的灵魂，更是学生成长的基石。付笑笑将学风建设作为核心工作，构建起“全员参与、全程管控、全面提升”的长效机制，让优良学风成为学生群体的鲜明标识。</w:t>
      </w:r>
    </w:p>
    <w:p w14:paraId="73B02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（一）分层施策，精准引导学业成长</w:t>
      </w:r>
    </w:p>
    <w:p w14:paraId="0FA8B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针对土木工程专业大一、大二学生的不同需求，她实施分层分类的引导策略。</w:t>
      </w:r>
    </w:p>
    <w:p w14:paraId="6AF51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•大一阶段，重点抓好入学适应、专业认知与学习习惯养成。通过优秀学长经验分享、专业讲座等形式，帮助学生快速融入大学生活，破除专业迷茫，树立明确目标，养成良好的学习习惯。</w:t>
      </w:r>
    </w:p>
    <w:p w14:paraId="48DAA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•大二阶段，聚焦学业提升、科研创新与学科竞赛。她鼓励学生走出“舒适区”，积极参与科研项目与技能竞赛，激发专业兴趣与创新思维，显著提升了学生的专业核心竞争力。</w:t>
      </w:r>
    </w:p>
    <w:p w14:paraId="6ADE9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（二）精准帮扶，助力学业“后进”转“先进”</w:t>
      </w:r>
    </w:p>
    <w:p w14:paraId="27FD4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为破解学业困难问题，付笑笑建立了完善的学业预警与帮扶机制。她通过课堂考勤、成绩分析、教师反馈等多渠道精准识别问题学生，建立专门台账，实施“一对一”精准辅导。同时，她联合专业课教师、学生党员与学习标兵组建学业帮扶小组，制定个性化计划，开展常态化课后辅导与自习督导。六年来，她带领的学业帮扶小组成功帮助数百名学业困难学生摆脱困境，许多学生从“后进者”转变为“进步生”，形成了“互帮互助、共同进步”的良好生态。</w:t>
      </w:r>
    </w:p>
    <w:p w14:paraId="1DD90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（三）成效显著，桃李芬芳结硕果</w:t>
      </w:r>
    </w:p>
    <w:p w14:paraId="03887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在付笑笑的悉心培育和不懈努力下，所带班级始终保持着班风正、学风浓的良好态势，学生的学业成绩、专业能力和综合素质稳步提升。2022年，在全省教育系统“两创两争”活动中，其所带的20级建筑工程技术02班凭借优异的表现被评为“省级先进集体”，她本人也获评“省级先进个人”；2025年9月，23级建筑工程技术01班又荣获“省级优秀班集体”称号，此外还有10余个班级获评校级先进班集体。她本人也因在学风建设和学生管理工作中的突出表现，6次被评为校级优秀辅导员，用实打实的成绩诠释了学风建设的育人成效。</w:t>
      </w:r>
    </w:p>
    <w:p w14:paraId="316F8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三、暖心守护，做学生成长的“贴心人”</w:t>
      </w:r>
    </w:p>
    <w:p w14:paraId="1E587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付笑笑坚信，教育是一场温暖的陪伴。她以真心换真心，做学生最信赖的“贴心人”，为学生的成长保驾护航。</w:t>
      </w:r>
    </w:p>
    <w:p w14:paraId="56393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（一）深入一线，做学生的“暖心管家”</w:t>
      </w:r>
    </w:p>
    <w:p w14:paraId="59DF66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她养成了“泡宿舍、进课堂”的工作习惯，时刻掌握学生思想动态与生活状况。面对家庭经济困难学生，她耐心指导其申请助学金、奖学金，确保政策红利精准落地。面对心理困扰的学生，她坚持专业倾听与科学疏导，陪伴学生度过情绪低谷；对于严重心理危机，她迅速启动干预机制，联动心理咨询中心与家长，制定跟踪方案，成功化解多起危机，帮助学生重拾信心。</w:t>
      </w:r>
    </w:p>
    <w:p w14:paraId="01302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（二）守护安全，做学生的“坚强后盾”</w:t>
      </w:r>
    </w:p>
    <w:p w14:paraId="05620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她始终将学生安全放在首位，建立留校学生台账，严格落实节假日报平安制度，确保学生动态随时掌握。面对学生生病、突发状况等问题，她总是第一时间响应、处理，随叫随到。她的无私付出，让学生感受到了家人般的温暖，被亲切地称为“笑笑姐”“暖心辅导员”。</w:t>
      </w:r>
    </w:p>
    <w:p w14:paraId="07F3C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四、守正创新，做专业精进的“奋斗者”</w:t>
      </w:r>
    </w:p>
    <w:p w14:paraId="035B0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辅导员是学生成长路上的引路人，自身的专业能力和职业素养直接决定着育人工作的质量。付笑笑深知，只有不断加强自身学习，提升专业化、职业化水平，才能更好地适应新时代学生工作的要求，为学生提供更优质的指导和服务。因此，在繁忙的日常工作之余，她始终保持着学习的热情和进取的心态，坚持理论学习与业务提升并重，不断给自己“充电赋能”。</w:t>
      </w:r>
    </w:p>
    <w:p w14:paraId="35115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她积极参加学校和上级部门组织的各类培训和竞赛，包括辅导员素质能力大赛、心理健康教育培训、就业指导培训、思政工作研讨会等，在培训和竞赛中学习先进的工作理念、方法和经验，不断拓宽自己的工作视野，提升自己的思政教育能力、心理辅导能力、就业指导能力和应急处理能力。</w:t>
      </w:r>
    </w:p>
    <w:p w14:paraId="0ACA9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为一名辅导员，付笑笑的工作没有固定的上下班时间，加班加点是常态。学生的事情不分大小，只要学生有需要，她总是随叫随到、有难随帮、有惑随答。无论是深夜接到学生的求助电话，还是周末牺牲休息时间为学生解决问题，她都毫无怨言。她用脚步丈量着辅导员的责任，走遍了学生宿舍的每一个角落；用真心守护着学生的成长，回应着学生的每一个诉求；用坚守诠释着教育的担当，在平凡的岗位上默默付出。六年来，她始终保持着饱满的工作热情和务实的工作作风，不断探索学生工作的新思路、新方法，在守正创新中提升工作实效，努力成为一名让学生满意、让学校放心的优秀辅导员</w:t>
      </w:r>
    </w:p>
    <w:p w14:paraId="1D330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五、总结与展望</w:t>
      </w:r>
    </w:p>
    <w:p w14:paraId="2B79A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六年风雨兼程，六年初心如磐。从初入辅导员岗位的青涩新手，到如今独当一面的成熟骨干；从简单的日常学生管理，到精准化、个性化的育人服务，六年来，付笑笑始终坚守在辅导员工作一线，以师者匠心守护着每一位学生的青春梦想，以教育初心践行着立德树人的神圣使命。在这六年里，她没有惊天动地的壮举，只有润物无声的坚守，把每一件平凡的小事做到极致；她没有耀眼夺目的光环，只有桃李芬芳的幸福，见证着每一位学生的成长与蜕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享受着桃李芬芳的职业幸福。</w:t>
      </w:r>
    </w:p>
    <w:p w14:paraId="01635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展望未来，付笑笑表示，她将继续牢记立德树人根本任务，以爱为桥，搭建沟通连心桥；以智为翼，助力学生展翅高飞；以德为范，树立言传身教的榜样。她将在思想政治教育上再下功夫，在学风建设上再出实招，在精准服务上再添温度，在实践育人上再拓深度，始终做学生青春路上最忠实的同行者与守护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92CEB8-0844-4F9F-AEDF-CF263B3404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C9E4808-3AE9-4EE1-A86B-2C4852E8F1D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61A96B3-1433-410F-8D8C-9D3DE0CC3D9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13DCD69-C873-4186-92FA-6D563411DA18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kZmYwNWYwMTFkYzc0ZjI4MmUzNDUyMDJlYzg5ODEifQ=="/>
  </w:docVars>
  <w:rsids>
    <w:rsidRoot w:val="00D56837"/>
    <w:rsid w:val="00034D18"/>
    <w:rsid w:val="001F434D"/>
    <w:rsid w:val="0020047A"/>
    <w:rsid w:val="00404E18"/>
    <w:rsid w:val="008C451F"/>
    <w:rsid w:val="0091426F"/>
    <w:rsid w:val="00AA60D6"/>
    <w:rsid w:val="00B77BB6"/>
    <w:rsid w:val="00D274A2"/>
    <w:rsid w:val="00D52EC1"/>
    <w:rsid w:val="00D56837"/>
    <w:rsid w:val="00DC0B58"/>
    <w:rsid w:val="00FA251E"/>
    <w:rsid w:val="00FE00C7"/>
    <w:rsid w:val="017B0F6D"/>
    <w:rsid w:val="06CE3ABA"/>
    <w:rsid w:val="169A6994"/>
    <w:rsid w:val="1C3D6963"/>
    <w:rsid w:val="24FE7E25"/>
    <w:rsid w:val="2EBE3EAA"/>
    <w:rsid w:val="362A675A"/>
    <w:rsid w:val="3BD95A5A"/>
    <w:rsid w:val="3F526BEC"/>
    <w:rsid w:val="41184457"/>
    <w:rsid w:val="49D00EE1"/>
    <w:rsid w:val="4CE6714D"/>
    <w:rsid w:val="4E6B5370"/>
    <w:rsid w:val="4EFB538C"/>
    <w:rsid w:val="4F471CD3"/>
    <w:rsid w:val="50BD049E"/>
    <w:rsid w:val="551C0A5D"/>
    <w:rsid w:val="55D134A0"/>
    <w:rsid w:val="5B90331D"/>
    <w:rsid w:val="5DDD21FF"/>
    <w:rsid w:val="5FBC9C57"/>
    <w:rsid w:val="62FA08A4"/>
    <w:rsid w:val="68C1269E"/>
    <w:rsid w:val="698C05B6"/>
    <w:rsid w:val="6A635409"/>
    <w:rsid w:val="6D6E837A"/>
    <w:rsid w:val="6FD76303"/>
    <w:rsid w:val="71645191"/>
    <w:rsid w:val="78832234"/>
    <w:rsid w:val="78A84FC9"/>
    <w:rsid w:val="7A881D8C"/>
    <w:rsid w:val="7DC35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7726851a-95b4-4538-a6b8-a9e9202cbcbc</errorID>
      <errorWord>目前</errorWord>
      <group>L1_AI</group>
      <groupName>深度校对</groupName>
      <ability>L2_AI_Word</ability>
      <abilityName>字词纠错</abilityName>
      <candidateList>
        <item>她目前</item>
      </candidateList>
      <explain/>
      <paraID>7975EC78</paraID>
      <start>42</start>
      <end>45</end>
      <status>modified</status>
      <modifiedWord>她目前</modifiedWord>
      <trackRevisions>false</trackRevisions>
    </reviewItem>
    <reviewItem>
      <errorID>a8f1945e-7c76-46ce-a4cf-e31d930ea10c</errorID>
      <errorWord>带</errorWord>
      <group>L1_AI</group>
      <groupName>深度校对</groupName>
      <ability>L2_AI_Word</ability>
      <abilityName>字词纠错</abilityName>
      <candidateList>
        <item>承担</item>
      </candidateList>
      <explain/>
      <paraID>7975EC78</paraID>
      <start>45</start>
      <end>47</end>
      <status>modified</status>
      <modifiedWord>承担</modifiedWord>
      <trackRevisions>false</trackRevisions>
    </reviewItem>
    <reviewItem>
      <errorID>3be8febb-cc20-4faa-a8aa-790e1be9b5a5</errorID>
      <errorWord>精神</errorWord>
      <group>L1_AI</group>
      <groupName>深度校对</groupName>
      <ability>L2_AI_Punc</ability>
      <abilityName>标点纠错</abilityName>
      <candidateList>
        <item>精神。</item>
      </candidateList>
      <explain/>
      <paraID>57F8EFB4</paraID>
      <start>100</start>
      <end>103</end>
      <status>modified</status>
      <modifiedWord>精神。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c54a93d-4100-465b-9837-2ffff6a8a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2880</Words>
  <Characters>2893</Characters>
  <Lines>16</Lines>
  <Paragraphs>4</Paragraphs>
  <TotalTime>6</TotalTime>
  <ScaleCrop>false</ScaleCrop>
  <LinksUpToDate>false</LinksUpToDate>
  <CharactersWithSpaces>2893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2023-11-29T09:26:00Z</dcterms:created>
  <dc:creator>admin</dc:creator>
  <cp:lastModifiedBy>Administrator</cp:lastModifiedBy>
  <dcterms:modified xsi:type="dcterms:W3CDTF">2026-03-12T01:09:10Z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C063C5398B794F6EBB43E187FB1DC6C6_13</vt:lpwstr>
  </property>
  <property fmtid="{D5CDD505-2E9C-101B-9397-08002B2CF9AE}" pid="4" name="KSOTemplateDocerSaveRecord">
    <vt:lpwstr>eyJoZGlkIjoiYmRmYmNmNjA0NGQxOTIwMTRkYTc0OGQ4OWFiNTA5ZWIiLCJ1c2VySWQiOiIyODU2NzYwOTYifQ==</vt:lpwstr>
  </property>
</Properties>
</file>